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33"/>
        <w:gridCol w:w="996"/>
        <w:gridCol w:w="967"/>
        <w:gridCol w:w="3764"/>
      </w:tblGrid>
      <w:tr w:rsidR="00097292" w:rsidRPr="00097292" w:rsidTr="000074B0">
        <w:trPr>
          <w:trHeight w:val="1035"/>
        </w:trPr>
        <w:tc>
          <w:tcPr>
            <w:tcW w:w="3633" w:type="dxa"/>
          </w:tcPr>
          <w:p w:rsidR="00097292" w:rsidRPr="00097292" w:rsidRDefault="00097292" w:rsidP="00097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097292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«Додзь»</w:t>
            </w:r>
          </w:p>
          <w:p w:rsidR="00097292" w:rsidRPr="00097292" w:rsidRDefault="00097292" w:rsidP="00097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proofErr w:type="spellStart"/>
            <w:r w:rsidRPr="00097292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сикт</w:t>
            </w:r>
            <w:proofErr w:type="spellEnd"/>
            <w:r w:rsidRPr="00097292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</w:t>
            </w:r>
            <w:proofErr w:type="spellStart"/>
            <w:r w:rsidRPr="00097292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овмöдчöминса</w:t>
            </w:r>
            <w:proofErr w:type="spellEnd"/>
          </w:p>
          <w:p w:rsidR="00097292" w:rsidRPr="00097292" w:rsidRDefault="00097292" w:rsidP="00097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097292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администрация</w:t>
            </w:r>
          </w:p>
          <w:p w:rsidR="00097292" w:rsidRPr="00097292" w:rsidRDefault="00097292" w:rsidP="00097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963" w:type="dxa"/>
            <w:gridSpan w:val="2"/>
          </w:tcPr>
          <w:p w:rsidR="00097292" w:rsidRPr="00097292" w:rsidRDefault="00097292" w:rsidP="00097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29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749384534" r:id="rId8"/>
              </w:object>
            </w:r>
          </w:p>
          <w:p w:rsidR="00097292" w:rsidRPr="00097292" w:rsidRDefault="00097292" w:rsidP="00097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</w:tcPr>
          <w:p w:rsidR="00097292" w:rsidRPr="00097292" w:rsidRDefault="00097292" w:rsidP="00097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097292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Администрация</w:t>
            </w:r>
          </w:p>
          <w:p w:rsidR="00097292" w:rsidRPr="00097292" w:rsidRDefault="00097292" w:rsidP="00097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097292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сельского поселения</w:t>
            </w:r>
          </w:p>
          <w:p w:rsidR="00097292" w:rsidRPr="00097292" w:rsidRDefault="00097292" w:rsidP="00097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292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«Додзь»</w:t>
            </w:r>
          </w:p>
        </w:tc>
      </w:tr>
      <w:tr w:rsidR="00097292" w:rsidRPr="00097292" w:rsidTr="000074B0">
        <w:trPr>
          <w:cantSplit/>
          <w:trHeight w:val="711"/>
        </w:trPr>
        <w:tc>
          <w:tcPr>
            <w:tcW w:w="9360" w:type="dxa"/>
            <w:gridSpan w:val="4"/>
          </w:tcPr>
          <w:p w:rsidR="00097292" w:rsidRPr="00097292" w:rsidRDefault="00097292" w:rsidP="0009729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</w:rPr>
            </w:pPr>
            <w:r w:rsidRPr="00097292"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</w:rPr>
              <w:t>ШУÖМ</w:t>
            </w:r>
          </w:p>
          <w:p w:rsidR="00097292" w:rsidRPr="00097292" w:rsidRDefault="00097292" w:rsidP="00097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</w:rPr>
            </w:pPr>
          </w:p>
        </w:tc>
      </w:tr>
      <w:tr w:rsidR="00097292" w:rsidRPr="00097292" w:rsidTr="000074B0">
        <w:trPr>
          <w:cantSplit/>
          <w:trHeight w:val="233"/>
        </w:trPr>
        <w:tc>
          <w:tcPr>
            <w:tcW w:w="9360" w:type="dxa"/>
            <w:gridSpan w:val="4"/>
          </w:tcPr>
          <w:p w:rsidR="00097292" w:rsidRPr="00097292" w:rsidRDefault="00097292" w:rsidP="00097292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</w:rPr>
            </w:pPr>
            <w:r w:rsidRPr="00097292"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  <w:t>ПОСТАНОВЛЕНИЕ</w:t>
            </w:r>
          </w:p>
          <w:p w:rsidR="00097292" w:rsidRPr="00097292" w:rsidRDefault="00097292" w:rsidP="00097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7292" w:rsidRPr="00097292" w:rsidTr="000074B0">
        <w:trPr>
          <w:cantSplit/>
          <w:trHeight w:val="212"/>
        </w:trPr>
        <w:tc>
          <w:tcPr>
            <w:tcW w:w="4629" w:type="dxa"/>
            <w:gridSpan w:val="2"/>
          </w:tcPr>
          <w:p w:rsidR="00097292" w:rsidRPr="00097292" w:rsidRDefault="00097292" w:rsidP="0009729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 w:rsidRPr="000972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27</w:t>
            </w:r>
            <w:r w:rsidRPr="000972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 xml:space="preserve"> июня 2023 года                                 </w:t>
            </w:r>
          </w:p>
        </w:tc>
        <w:tc>
          <w:tcPr>
            <w:tcW w:w="4731" w:type="dxa"/>
            <w:gridSpan w:val="2"/>
          </w:tcPr>
          <w:p w:rsidR="00097292" w:rsidRPr="00097292" w:rsidRDefault="00097292" w:rsidP="00097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097292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                                                   № 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2</w:t>
            </w:r>
            <w:r w:rsidRPr="00097292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</w:t>
            </w:r>
          </w:p>
        </w:tc>
      </w:tr>
      <w:tr w:rsidR="00097292" w:rsidRPr="00097292" w:rsidTr="000074B0">
        <w:trPr>
          <w:cantSplit/>
          <w:trHeight w:val="233"/>
        </w:trPr>
        <w:tc>
          <w:tcPr>
            <w:tcW w:w="4629" w:type="dxa"/>
            <w:gridSpan w:val="2"/>
          </w:tcPr>
          <w:p w:rsidR="00097292" w:rsidRPr="00097292" w:rsidRDefault="00097292" w:rsidP="0009729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4731" w:type="dxa"/>
            <w:gridSpan w:val="2"/>
          </w:tcPr>
          <w:p w:rsidR="00097292" w:rsidRPr="00097292" w:rsidRDefault="00097292" w:rsidP="00097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</w:p>
        </w:tc>
      </w:tr>
      <w:tr w:rsidR="00097292" w:rsidRPr="00097292" w:rsidTr="000074B0">
        <w:trPr>
          <w:cantSplit/>
          <w:trHeight w:val="475"/>
        </w:trPr>
        <w:tc>
          <w:tcPr>
            <w:tcW w:w="9360" w:type="dxa"/>
            <w:gridSpan w:val="4"/>
          </w:tcPr>
          <w:p w:rsidR="00097292" w:rsidRPr="00097292" w:rsidRDefault="00097292" w:rsidP="00097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97292">
              <w:rPr>
                <w:rFonts w:ascii="Times New Roman" w:eastAsia="Times New Roman" w:hAnsi="Times New Roman" w:cs="Times New Roman"/>
                <w:sz w:val="28"/>
                <w:szCs w:val="20"/>
              </w:rPr>
              <w:t>(Республика Коми, Корткеросский район, с. Додзь)</w:t>
            </w:r>
          </w:p>
        </w:tc>
      </w:tr>
    </w:tbl>
    <w:p w:rsidR="00097292" w:rsidRPr="00097292" w:rsidRDefault="00097292" w:rsidP="000972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5B3623" w:rsidRPr="005B3623" w:rsidRDefault="005B3623" w:rsidP="00FD1F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623"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FD1F7B">
        <w:rPr>
          <w:rFonts w:ascii="Times New Roman" w:hAnsi="Times New Roman" w:cs="Times New Roman"/>
          <w:b/>
          <w:bCs/>
          <w:sz w:val="28"/>
          <w:szCs w:val="28"/>
        </w:rPr>
        <w:t>утверждении Положения о правовом просвещении и правовом информировании граждан и организаций на территории</w:t>
      </w:r>
      <w:r w:rsidR="00961D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3623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bookmarkStart w:id="0" w:name="_Hlk101256390"/>
      <w:r w:rsidR="00FD1F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362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97292">
        <w:rPr>
          <w:rFonts w:ascii="Times New Roman" w:hAnsi="Times New Roman" w:cs="Times New Roman"/>
          <w:b/>
          <w:bCs/>
          <w:sz w:val="28"/>
          <w:szCs w:val="28"/>
        </w:rPr>
        <w:t>Додзь</w:t>
      </w:r>
      <w:r w:rsidRPr="005B3623">
        <w:rPr>
          <w:rFonts w:ascii="Times New Roman" w:hAnsi="Times New Roman" w:cs="Times New Roman"/>
          <w:b/>
          <w:bCs/>
          <w:sz w:val="28"/>
          <w:szCs w:val="28"/>
        </w:rPr>
        <w:t>»</w:t>
      </w:r>
      <w:bookmarkEnd w:id="0"/>
    </w:p>
    <w:p w:rsidR="005B3623" w:rsidRPr="005B3623" w:rsidRDefault="005B3623" w:rsidP="005B36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623" w:rsidRPr="005B3623" w:rsidRDefault="003D5F3E" w:rsidP="005B362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F3E">
        <w:rPr>
          <w:rFonts w:ascii="Times New Roman" w:hAnsi="Times New Roman" w:cs="Times New Roman"/>
          <w:color w:val="000000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п. 15 ст. 14.1 (п. 14 ст. 15.1)</w:t>
      </w:r>
      <w:r w:rsidRPr="003D5F3E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3D5F3E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D5F3E">
        <w:rPr>
          <w:rFonts w:ascii="Times New Roman" w:hAnsi="Times New Roman" w:cs="Times New Roman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ст. 12 Федерального закона от 23.06.2016 № 182-ФЗ «Об основах системы профилактики правонарушений в Российской Федерации», ч. 3 ст. 28 Федерального закона от 21 ноября 2011 года № 324-ФЗ «О бесплатной юридической помощи в Российской Федерации»</w:t>
      </w:r>
      <w:r w:rsidR="005B3623" w:rsidRPr="005B362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B3623" w:rsidRPr="005B362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</w:t>
      </w:r>
      <w:r w:rsidR="00BA583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ст. </w:t>
      </w:r>
      <w:r w:rsidR="000F64C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11</w:t>
      </w:r>
      <w:r w:rsidR="00BA583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Устава муниципального образования сельского поселения «</w:t>
      </w:r>
      <w:r w:rsidR="00097292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Додзь</w:t>
      </w:r>
      <w:r w:rsidR="00BA583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» </w:t>
      </w:r>
      <w:r w:rsidR="005B3623" w:rsidRPr="005B362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</w:t>
      </w:r>
      <w:r w:rsidR="000F64C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муниципального района «Корткеросский» Республики Коми, </w:t>
      </w:r>
      <w:r w:rsidR="005B3623" w:rsidRPr="005B362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администрация </w:t>
      </w:r>
      <w:r w:rsidR="005B3623" w:rsidRPr="005B36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A5834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0F64C5">
        <w:rPr>
          <w:rFonts w:ascii="Times New Roman" w:hAnsi="Times New Roman" w:cs="Times New Roman"/>
          <w:sz w:val="28"/>
          <w:szCs w:val="28"/>
        </w:rPr>
        <w:t>Додзь</w:t>
      </w:r>
      <w:r w:rsidR="00BA5834">
        <w:rPr>
          <w:rFonts w:ascii="Times New Roman" w:hAnsi="Times New Roman" w:cs="Times New Roman"/>
          <w:sz w:val="28"/>
          <w:szCs w:val="28"/>
        </w:rPr>
        <w:t>»</w:t>
      </w:r>
    </w:p>
    <w:p w:rsidR="00BA5834" w:rsidRDefault="00BA5834" w:rsidP="00BA5834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834" w:rsidRPr="005B3623" w:rsidRDefault="00BA5834" w:rsidP="00BA5834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3623" w:rsidRPr="005B3623" w:rsidRDefault="005B3623" w:rsidP="00BA5834">
      <w:pPr>
        <w:shd w:val="clear" w:color="auto" w:fill="FFFFFF"/>
        <w:spacing w:after="0" w:line="24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B3623">
        <w:rPr>
          <w:rFonts w:ascii="Times New Roman" w:hAnsi="Times New Roman" w:cs="Times New Roman"/>
          <w:b/>
          <w:color w:val="000000"/>
          <w:sz w:val="28"/>
          <w:szCs w:val="28"/>
        </w:rPr>
        <w:t>ПОСТАНОВЛЯЕТ:</w:t>
      </w:r>
    </w:p>
    <w:p w:rsidR="005B3623" w:rsidRPr="005B3623" w:rsidRDefault="005B3623" w:rsidP="00BA5834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3623" w:rsidRPr="005B3623" w:rsidRDefault="005B3623" w:rsidP="00BA58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623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прилагаемое Положение </w:t>
      </w:r>
      <w:r w:rsidR="00DA19ED">
        <w:rPr>
          <w:rFonts w:ascii="Times New Roman" w:hAnsi="Times New Roman" w:cs="Times New Roman"/>
          <w:sz w:val="28"/>
          <w:szCs w:val="28"/>
        </w:rPr>
        <w:t xml:space="preserve">правовом просвещении и правовом информировании граждан и организаций на территории муниципального образования </w:t>
      </w:r>
      <w:r w:rsidR="00BA583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A19ED">
        <w:rPr>
          <w:rFonts w:ascii="Times New Roman" w:hAnsi="Times New Roman" w:cs="Times New Roman"/>
          <w:sz w:val="28"/>
          <w:szCs w:val="28"/>
        </w:rPr>
        <w:t xml:space="preserve"> </w:t>
      </w:r>
      <w:r w:rsidR="00BA5834">
        <w:rPr>
          <w:rFonts w:ascii="Times New Roman" w:hAnsi="Times New Roman" w:cs="Times New Roman"/>
          <w:sz w:val="28"/>
          <w:szCs w:val="28"/>
        </w:rPr>
        <w:t>«</w:t>
      </w:r>
      <w:r w:rsidR="000F64C5">
        <w:rPr>
          <w:rFonts w:ascii="Times New Roman" w:hAnsi="Times New Roman" w:cs="Times New Roman"/>
          <w:sz w:val="28"/>
          <w:szCs w:val="28"/>
        </w:rPr>
        <w:t>Додзь</w:t>
      </w:r>
      <w:r w:rsidR="00BA5834">
        <w:rPr>
          <w:rFonts w:ascii="Times New Roman" w:hAnsi="Times New Roman" w:cs="Times New Roman"/>
          <w:sz w:val="28"/>
          <w:szCs w:val="28"/>
        </w:rPr>
        <w:t>»</w:t>
      </w:r>
      <w:r w:rsidRPr="005B3623">
        <w:rPr>
          <w:rFonts w:ascii="Times New Roman" w:hAnsi="Times New Roman" w:cs="Times New Roman"/>
          <w:sz w:val="28"/>
          <w:szCs w:val="28"/>
        </w:rPr>
        <w:t>.</w:t>
      </w:r>
    </w:p>
    <w:p w:rsidR="005B3623" w:rsidRPr="005B3623" w:rsidRDefault="005B3623" w:rsidP="00BA5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623">
        <w:rPr>
          <w:rFonts w:ascii="Times New Roman" w:hAnsi="Times New Roman" w:cs="Times New Roman"/>
          <w:sz w:val="28"/>
          <w:szCs w:val="28"/>
        </w:rPr>
        <w:t xml:space="preserve">2. </w:t>
      </w:r>
      <w:r w:rsidR="000F64C5">
        <w:rPr>
          <w:rFonts w:ascii="Times New Roman" w:hAnsi="Times New Roman" w:cs="Times New Roman"/>
          <w:sz w:val="28"/>
          <w:szCs w:val="28"/>
        </w:rPr>
        <w:t>О</w:t>
      </w:r>
      <w:r w:rsidRPr="005B3623">
        <w:rPr>
          <w:rFonts w:ascii="Times New Roman" w:hAnsi="Times New Roman" w:cs="Times New Roman"/>
          <w:sz w:val="28"/>
          <w:szCs w:val="28"/>
        </w:rPr>
        <w:t>бнародовать настоящее постановление путём размещения на информационном стенде в администрации муниципального образования</w:t>
      </w:r>
      <w:r w:rsidR="00BA5834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0F64C5">
        <w:rPr>
          <w:rFonts w:ascii="Times New Roman" w:hAnsi="Times New Roman" w:cs="Times New Roman"/>
          <w:sz w:val="28"/>
          <w:szCs w:val="28"/>
        </w:rPr>
        <w:t>Додзь</w:t>
      </w:r>
      <w:r w:rsidR="00BA5834">
        <w:rPr>
          <w:rFonts w:ascii="Times New Roman" w:hAnsi="Times New Roman" w:cs="Times New Roman"/>
          <w:sz w:val="28"/>
          <w:szCs w:val="28"/>
        </w:rPr>
        <w:t xml:space="preserve">» </w:t>
      </w:r>
      <w:r w:rsidRPr="005B3623">
        <w:rPr>
          <w:rFonts w:ascii="Times New Roman" w:hAnsi="Times New Roman" w:cs="Times New Roman"/>
          <w:sz w:val="28"/>
          <w:szCs w:val="28"/>
        </w:rPr>
        <w:t>и на официальном сайте администрации муниципального образования</w:t>
      </w:r>
      <w:r w:rsidR="00BA5834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0F64C5">
        <w:rPr>
          <w:rFonts w:ascii="Times New Roman" w:hAnsi="Times New Roman" w:cs="Times New Roman"/>
          <w:sz w:val="28"/>
          <w:szCs w:val="28"/>
        </w:rPr>
        <w:t>Додзь»</w:t>
      </w:r>
      <w:r w:rsidRPr="005B3623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BA5834" w:rsidRDefault="005B3623" w:rsidP="00BA5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623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</w:t>
      </w:r>
      <w:r w:rsidR="00BA5834">
        <w:rPr>
          <w:rFonts w:ascii="Times New Roman" w:hAnsi="Times New Roman" w:cs="Times New Roman"/>
          <w:sz w:val="28"/>
          <w:szCs w:val="28"/>
        </w:rPr>
        <w:t>со дня официального опубликования</w:t>
      </w:r>
      <w:r w:rsidRPr="005B36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2B95" w:rsidRDefault="005B3623" w:rsidP="00BA5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623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BA5834" w:rsidRDefault="00BA5834" w:rsidP="00BA5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5BA" w:rsidRPr="005B3623" w:rsidRDefault="00C745BA" w:rsidP="00BA5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19ED" w:rsidRDefault="00F32B95" w:rsidP="00B32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25D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A5834">
        <w:rPr>
          <w:rFonts w:ascii="Times New Roman" w:hAnsi="Times New Roman" w:cs="Times New Roman"/>
          <w:sz w:val="28"/>
          <w:szCs w:val="28"/>
        </w:rPr>
        <w:t>сельского поселени</w:t>
      </w:r>
      <w:r w:rsidR="00DA19ED">
        <w:rPr>
          <w:rFonts w:ascii="Times New Roman" w:hAnsi="Times New Roman" w:cs="Times New Roman"/>
          <w:sz w:val="28"/>
          <w:szCs w:val="28"/>
        </w:rPr>
        <w:t xml:space="preserve">я </w:t>
      </w:r>
      <w:r w:rsidR="000F64C5">
        <w:rPr>
          <w:rFonts w:ascii="Times New Roman" w:hAnsi="Times New Roman" w:cs="Times New Roman"/>
          <w:sz w:val="28"/>
          <w:szCs w:val="28"/>
        </w:rPr>
        <w:t xml:space="preserve">                                                  Е. А. Арихина </w:t>
      </w:r>
    </w:p>
    <w:p w:rsidR="003B39A2" w:rsidRDefault="00F32B95" w:rsidP="000F64C5">
      <w:pPr>
        <w:autoSpaceDE w:val="0"/>
        <w:autoSpaceDN w:val="0"/>
        <w:adjustRightInd w:val="0"/>
        <w:spacing w:after="0" w:line="240" w:lineRule="auto"/>
        <w:jc w:val="both"/>
        <w:rPr>
          <w:color w:val="333333"/>
          <w:sz w:val="28"/>
          <w:szCs w:val="28"/>
        </w:rPr>
      </w:pPr>
      <w:r w:rsidRPr="008B625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A5834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19ED">
        <w:rPr>
          <w:rFonts w:ascii="Times New Roman" w:hAnsi="Times New Roman" w:cs="Times New Roman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</w:p>
    <w:p w:rsid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 w:line="240" w:lineRule="exact"/>
        <w:jc w:val="right"/>
        <w:rPr>
          <w:color w:val="333333"/>
          <w:sz w:val="28"/>
          <w:szCs w:val="28"/>
        </w:rPr>
      </w:pP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 w:line="240" w:lineRule="exact"/>
        <w:jc w:val="right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lastRenderedPageBreak/>
        <w:t xml:space="preserve">Приложение </w:t>
      </w:r>
    </w:p>
    <w:p w:rsidR="000F64C5" w:rsidRDefault="000F64C5" w:rsidP="000F64C5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 w:line="240" w:lineRule="exact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                                                     </w:t>
      </w:r>
      <w:r w:rsidR="003D5F3E" w:rsidRPr="003D5F3E">
        <w:rPr>
          <w:color w:val="333333"/>
          <w:sz w:val="28"/>
          <w:szCs w:val="28"/>
        </w:rPr>
        <w:t xml:space="preserve"> к постановлению администрации </w:t>
      </w:r>
    </w:p>
    <w:p w:rsidR="000F64C5" w:rsidRDefault="000F64C5" w:rsidP="000F64C5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 w:line="240" w:lineRule="exact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                                           </w:t>
      </w:r>
      <w:r w:rsidR="00B27358">
        <w:rPr>
          <w:color w:val="333333"/>
          <w:sz w:val="28"/>
          <w:szCs w:val="28"/>
        </w:rPr>
        <w:t xml:space="preserve">          </w:t>
      </w:r>
      <w:r w:rsidR="003D5F3E" w:rsidRPr="003D5F3E">
        <w:rPr>
          <w:color w:val="333333"/>
          <w:sz w:val="28"/>
          <w:szCs w:val="28"/>
        </w:rPr>
        <w:t xml:space="preserve">сельского поселения </w:t>
      </w:r>
      <w:r>
        <w:rPr>
          <w:color w:val="333333"/>
          <w:sz w:val="28"/>
          <w:szCs w:val="28"/>
        </w:rPr>
        <w:t>«Додзь»</w:t>
      </w:r>
      <w:r w:rsidR="003D5F3E" w:rsidRPr="003D5F3E">
        <w:rPr>
          <w:color w:val="333333"/>
          <w:sz w:val="28"/>
          <w:szCs w:val="28"/>
        </w:rPr>
        <w:t xml:space="preserve"> </w:t>
      </w:r>
    </w:p>
    <w:p w:rsidR="003D5F3E" w:rsidRPr="003D5F3E" w:rsidRDefault="000F64C5" w:rsidP="000F64C5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 w:line="240" w:lineRule="exact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                              </w:t>
      </w:r>
      <w:r w:rsidR="00B27358">
        <w:rPr>
          <w:color w:val="333333"/>
          <w:sz w:val="28"/>
          <w:szCs w:val="28"/>
        </w:rPr>
        <w:t xml:space="preserve">                           </w:t>
      </w:r>
      <w:r w:rsidR="003D5F3E" w:rsidRPr="003D5F3E">
        <w:rPr>
          <w:color w:val="333333"/>
          <w:sz w:val="28"/>
          <w:szCs w:val="28"/>
        </w:rPr>
        <w:t>от</w:t>
      </w:r>
      <w:r>
        <w:rPr>
          <w:color w:val="333333"/>
          <w:sz w:val="28"/>
          <w:szCs w:val="28"/>
        </w:rPr>
        <w:t xml:space="preserve"> 27 июня</w:t>
      </w:r>
      <w:r w:rsidR="003D5F3E" w:rsidRPr="003D5F3E">
        <w:rPr>
          <w:color w:val="333333"/>
          <w:sz w:val="28"/>
          <w:szCs w:val="28"/>
        </w:rPr>
        <w:t xml:space="preserve"> 2023 года № </w:t>
      </w:r>
      <w:r w:rsidR="00B27358">
        <w:rPr>
          <w:color w:val="333333"/>
          <w:sz w:val="28"/>
          <w:szCs w:val="28"/>
        </w:rPr>
        <w:t>32</w:t>
      </w:r>
      <w:r w:rsidR="003D5F3E">
        <w:rPr>
          <w:color w:val="333333"/>
          <w:sz w:val="28"/>
          <w:szCs w:val="28"/>
        </w:rPr>
        <w:t>____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after="0"/>
        <w:jc w:val="right"/>
        <w:rPr>
          <w:color w:val="333333"/>
          <w:sz w:val="28"/>
          <w:szCs w:val="28"/>
        </w:rPr>
      </w:pP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after="0"/>
        <w:jc w:val="right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 xml:space="preserve"> 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ПОЛОЖЕНИЕ</w:t>
      </w:r>
    </w:p>
    <w:p w:rsidR="003D5F3E" w:rsidRPr="003D5F3E" w:rsidRDefault="00FD1F7B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о правовом просвещении и правовом</w:t>
      </w:r>
    </w:p>
    <w:p w:rsidR="00DA19ED" w:rsidRPr="00B27358" w:rsidRDefault="00FD1F7B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jc w:val="center"/>
        <w:rPr>
          <w:bCs/>
          <w:sz w:val="28"/>
          <w:szCs w:val="28"/>
        </w:rPr>
      </w:pPr>
      <w:r w:rsidRPr="003D5F3E">
        <w:rPr>
          <w:color w:val="333333"/>
          <w:sz w:val="28"/>
          <w:szCs w:val="28"/>
        </w:rPr>
        <w:t xml:space="preserve">информировании граждан и организаций на территории </w:t>
      </w:r>
      <w:r>
        <w:rPr>
          <w:color w:val="333333"/>
          <w:sz w:val="28"/>
          <w:szCs w:val="28"/>
        </w:rPr>
        <w:t xml:space="preserve">муниципального образования </w:t>
      </w:r>
      <w:r w:rsidRPr="003D5F3E">
        <w:rPr>
          <w:color w:val="333333"/>
          <w:sz w:val="28"/>
          <w:szCs w:val="28"/>
        </w:rPr>
        <w:t xml:space="preserve">сельского поселения </w:t>
      </w:r>
      <w:r w:rsidRPr="00B27358">
        <w:rPr>
          <w:bCs/>
          <w:sz w:val="28"/>
          <w:szCs w:val="28"/>
        </w:rPr>
        <w:t>«</w:t>
      </w:r>
      <w:r w:rsidR="00B27358" w:rsidRPr="00B27358">
        <w:rPr>
          <w:bCs/>
          <w:sz w:val="28"/>
          <w:szCs w:val="28"/>
        </w:rPr>
        <w:t>Додзь</w:t>
      </w:r>
      <w:r w:rsidRPr="00B27358">
        <w:rPr>
          <w:bCs/>
          <w:sz w:val="28"/>
          <w:szCs w:val="28"/>
        </w:rPr>
        <w:t>»</w:t>
      </w:r>
    </w:p>
    <w:p w:rsidR="00FD1F7B" w:rsidRPr="003D5F3E" w:rsidRDefault="00FD1F7B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:rsidR="003D5F3E" w:rsidRPr="003D5F3E" w:rsidRDefault="003D5F3E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1. Общие положения.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 xml:space="preserve">1.1. Настоящее Положение определяет порядок подготовки и размещения в средствах массовой информации, на официальном сайте администрации сельского поселения </w:t>
      </w:r>
      <w:r w:rsidR="00DA19ED">
        <w:rPr>
          <w:sz w:val="28"/>
          <w:szCs w:val="28"/>
        </w:rPr>
        <w:t>«</w:t>
      </w:r>
      <w:r w:rsidR="00B27358">
        <w:rPr>
          <w:sz w:val="28"/>
          <w:szCs w:val="28"/>
        </w:rPr>
        <w:t>Додзь</w:t>
      </w:r>
      <w:r w:rsidR="00DA19ED">
        <w:rPr>
          <w:sz w:val="28"/>
          <w:szCs w:val="28"/>
        </w:rPr>
        <w:t>»</w:t>
      </w:r>
      <w:r w:rsidRPr="003D5F3E">
        <w:rPr>
          <w:color w:val="333333"/>
          <w:sz w:val="28"/>
          <w:szCs w:val="28"/>
        </w:rPr>
        <w:t xml:space="preserve"> (далее – Администрация) в информационно-телекоммуникационной сети Интернет, в иных общедоступных источниках информации</w:t>
      </w:r>
      <w:r w:rsidR="00DA19ED">
        <w:rPr>
          <w:color w:val="333333"/>
          <w:sz w:val="28"/>
          <w:szCs w:val="28"/>
        </w:rPr>
        <w:t xml:space="preserve">, направленной на </w:t>
      </w:r>
      <w:r w:rsidRPr="003D5F3E">
        <w:rPr>
          <w:color w:val="333333"/>
          <w:sz w:val="28"/>
          <w:szCs w:val="28"/>
        </w:rPr>
        <w:t>правово</w:t>
      </w:r>
      <w:r w:rsidR="00DA19ED">
        <w:rPr>
          <w:color w:val="333333"/>
          <w:sz w:val="28"/>
          <w:szCs w:val="28"/>
        </w:rPr>
        <w:t>е</w:t>
      </w:r>
      <w:r w:rsidRPr="003D5F3E">
        <w:rPr>
          <w:color w:val="333333"/>
          <w:sz w:val="28"/>
          <w:szCs w:val="28"/>
        </w:rPr>
        <w:t xml:space="preserve"> просвещени</w:t>
      </w:r>
      <w:r w:rsidR="00DA19ED">
        <w:rPr>
          <w:color w:val="333333"/>
          <w:sz w:val="28"/>
          <w:szCs w:val="28"/>
        </w:rPr>
        <w:t>е</w:t>
      </w:r>
      <w:r w:rsidRPr="003D5F3E">
        <w:rPr>
          <w:color w:val="333333"/>
          <w:sz w:val="28"/>
          <w:szCs w:val="28"/>
        </w:rPr>
        <w:t xml:space="preserve"> и правово</w:t>
      </w:r>
      <w:r w:rsidR="00DA19ED">
        <w:rPr>
          <w:color w:val="333333"/>
          <w:sz w:val="28"/>
          <w:szCs w:val="28"/>
        </w:rPr>
        <w:t>е</w:t>
      </w:r>
      <w:r w:rsidRPr="003D5F3E">
        <w:rPr>
          <w:color w:val="333333"/>
          <w:sz w:val="28"/>
          <w:szCs w:val="28"/>
        </w:rPr>
        <w:t xml:space="preserve"> информировани</w:t>
      </w:r>
      <w:r w:rsidR="00DA19ED">
        <w:rPr>
          <w:color w:val="333333"/>
          <w:sz w:val="28"/>
          <w:szCs w:val="28"/>
        </w:rPr>
        <w:t>е</w:t>
      </w:r>
      <w:r w:rsidRPr="003D5F3E">
        <w:rPr>
          <w:color w:val="333333"/>
          <w:sz w:val="28"/>
          <w:szCs w:val="28"/>
        </w:rPr>
        <w:t xml:space="preserve"> граждан и организаций, профилактик</w:t>
      </w:r>
      <w:r w:rsidR="00DA19ED">
        <w:rPr>
          <w:color w:val="333333"/>
          <w:sz w:val="28"/>
          <w:szCs w:val="28"/>
        </w:rPr>
        <w:t>у</w:t>
      </w:r>
      <w:r w:rsidRPr="003D5F3E">
        <w:rPr>
          <w:color w:val="333333"/>
          <w:sz w:val="28"/>
          <w:szCs w:val="28"/>
        </w:rPr>
        <w:t xml:space="preserve"> правонарушений на территории сельского поселения </w:t>
      </w:r>
      <w:r w:rsidR="00DA19ED">
        <w:rPr>
          <w:sz w:val="28"/>
          <w:szCs w:val="28"/>
        </w:rPr>
        <w:t>«</w:t>
      </w:r>
      <w:r w:rsidR="00B27358">
        <w:rPr>
          <w:sz w:val="28"/>
          <w:szCs w:val="28"/>
        </w:rPr>
        <w:t>Додзь</w:t>
      </w:r>
      <w:r w:rsidR="00DA19ED">
        <w:rPr>
          <w:sz w:val="28"/>
          <w:szCs w:val="28"/>
        </w:rPr>
        <w:t>»</w:t>
      </w:r>
      <w:r w:rsidRPr="003D5F3E">
        <w:rPr>
          <w:color w:val="333333"/>
          <w:sz w:val="28"/>
          <w:szCs w:val="28"/>
        </w:rPr>
        <w:t>.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1.2. Правовое просвещение и правовое информирование граждан и организаций осуществляется в целях: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профилактики правонарушений на территории муниципального образования;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обеспечения защиты прав и свобод человека и гражданина, общества и государства от противоправных посягательств;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FC2952">
        <w:rPr>
          <w:color w:val="333333"/>
          <w:sz w:val="28"/>
          <w:szCs w:val="28"/>
        </w:rPr>
        <w:t xml:space="preserve">создания условий для реализации конституционного права граждан </w:t>
      </w:r>
      <w:r w:rsidR="00FC2952" w:rsidRPr="00FC2952">
        <w:rPr>
          <w:color w:val="333333"/>
          <w:sz w:val="28"/>
          <w:szCs w:val="28"/>
        </w:rPr>
        <w:t>на получение квалифицированной юридической помощи</w:t>
      </w:r>
      <w:r w:rsidRPr="00FC2952">
        <w:rPr>
          <w:color w:val="333333"/>
          <w:sz w:val="28"/>
          <w:szCs w:val="28"/>
        </w:rPr>
        <w:t>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повышения уровня правовой культуры населения;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создания условий для граждан и организаций самостоятельно ориентироваться в вопросах муниципального права.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Деятельность по правовому информированию и правовому просвещению граждан и организаций не подменяет рассмотрение и разрешение обращений.</w:t>
      </w:r>
    </w:p>
    <w:p w:rsidR="003D5F3E" w:rsidRPr="003D5F3E" w:rsidRDefault="003D5F3E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2. Подготовка информационных материалов.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2.1. Информационный материал должен содержать: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заголовок-название информационного материала;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аннотацию – краткое информационное сообщение о предмете информационного материала;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полный текст информационного материала;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дату публикации;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фамилию, имя и отчество, должность, телефон автора информационного материала.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2.2. Информационные материалы могут содержать графическую, видео- или аудиоинформацию.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lastRenderedPageBreak/>
        <w:t>2.3. Должностное лицо, ответственное за организацию правового информирования и правового просвещения</w:t>
      </w:r>
      <w:r w:rsidR="00DA19ED">
        <w:rPr>
          <w:color w:val="333333"/>
          <w:sz w:val="28"/>
          <w:szCs w:val="28"/>
        </w:rPr>
        <w:t>,</w:t>
      </w:r>
      <w:r w:rsidRPr="003D5F3E">
        <w:rPr>
          <w:color w:val="333333"/>
          <w:sz w:val="28"/>
          <w:szCs w:val="28"/>
        </w:rPr>
        <w:t xml:space="preserve"> определяется распоряжением Администрации.</w:t>
      </w:r>
    </w:p>
    <w:p w:rsidR="003D5F3E" w:rsidRPr="003D5F3E" w:rsidRDefault="003D5F3E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3. Правовое информирование населения.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3.1. В целях правового информирования граждан Администрация размещает в местах, доступных для граждан, в средствах массовой информации, в информационно-телекоммуникационной сети Интернет, либо доводит до граждан иным способом информацию: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о порядке и случаях оказания бесплатной юридической помощи;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о содержании, пределах осуществления, способах реализации и защиты, гарантированных законодательством Российской Федерации прав, свобод и законных интересов граждан, прав и законных интересов юридических лиц, содержании обязанностей граждан и юридических лиц и пределах исполнения таких обязанностей;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о компетенции и порядке деятельности органов местного самоуправления муниципального образования, полномочиях их должностных лиц;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о правилах оказания муниципальных услуг;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о порядке, условиях и основаниях обжалования решений и действий (бездействия) органов местного самоуправления муниципального образования, подведомственных им учреждений и их должностных лиц;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о порядке совершения гражданами юридически значимых действий и ошибках, допускаемых при совершении таких действий;</w:t>
      </w:r>
    </w:p>
    <w:p w:rsid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направленную на обеспечение защиты прав и свобод человека и гражданина, общества и государства от противоправных посягательств.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3.2. Информация, указанная в пункте 3.1 настоящего Положения (далее – правовая информация), подлежит размещению: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на информационных стендах и (или) других технических средствах аналогичного назначения в помещениях, занимаемых органами местного самоуправления муниципального образования, которые открыты для свободного доступа и приема граждан;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на официальном сайте муниципального образования;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 xml:space="preserve">в средствах массовой информации, социальных сетях путем включения соответствующих сведений в публикации, подготовленные органами местного самоуправления сельского поселения </w:t>
      </w:r>
      <w:r w:rsidR="00DA19ED">
        <w:rPr>
          <w:sz w:val="28"/>
          <w:szCs w:val="28"/>
        </w:rPr>
        <w:t>«</w:t>
      </w:r>
      <w:r w:rsidR="00B27358">
        <w:rPr>
          <w:sz w:val="28"/>
          <w:szCs w:val="28"/>
        </w:rPr>
        <w:t>Додзь</w:t>
      </w:r>
      <w:r w:rsidR="00DA19ED">
        <w:rPr>
          <w:sz w:val="28"/>
          <w:szCs w:val="28"/>
        </w:rPr>
        <w:t xml:space="preserve">» </w:t>
      </w:r>
      <w:r w:rsidRPr="003D5F3E">
        <w:rPr>
          <w:color w:val="333333"/>
          <w:sz w:val="28"/>
          <w:szCs w:val="28"/>
        </w:rPr>
        <w:t>или при их участии;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в буклетах, брошюрах, листовках, объявлениях, плакатах и иной печатной продукции;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в презентациях, фильмах, видеороликах;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на объектах социальной рекламы;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в информационных письмах, ответах на обращения.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3.3. Правовая информация подлежит обновлению по мере необходимости.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3.4. Администрация: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 xml:space="preserve">принимает меры для включения правовой информации в брошюры, буклеты, плакаты и иную печатную продукцию, издание (изготовление) </w:t>
      </w:r>
      <w:r w:rsidRPr="003D5F3E">
        <w:rPr>
          <w:color w:val="333333"/>
          <w:sz w:val="28"/>
          <w:szCs w:val="28"/>
        </w:rPr>
        <w:lastRenderedPageBreak/>
        <w:t>которой осуществляется по заказу или при участии органов местного самоуправления;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обеспечивают доведение до граждан правовой информации в ходе публичных выступлений;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обеспечивают доведение до граждан правовой информации в ходе личного приема граждан;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организовывают дни, посвященные правовому информированию граждан;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организуют разработку презентаций, фильмов и видеороликов, направленных на правовое информирование и правовое просвещение, а также их распространение среди целевой аудитории.</w:t>
      </w:r>
    </w:p>
    <w:p w:rsidR="003D5F3E" w:rsidRPr="003D5F3E" w:rsidRDefault="003D5F3E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4. Правовое просвещение населения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4.1. Администрацией реализуется комплекс мероприятий по распространению и пропаганде среди населения сельского поселения</w:t>
      </w:r>
      <w:r w:rsidR="00B27358">
        <w:rPr>
          <w:color w:val="333333"/>
          <w:sz w:val="28"/>
          <w:szCs w:val="28"/>
        </w:rPr>
        <w:t xml:space="preserve"> </w:t>
      </w:r>
      <w:r w:rsidR="00DA19ED">
        <w:rPr>
          <w:sz w:val="28"/>
          <w:szCs w:val="28"/>
        </w:rPr>
        <w:t>«</w:t>
      </w:r>
      <w:r w:rsidR="00B27358">
        <w:rPr>
          <w:sz w:val="28"/>
          <w:szCs w:val="28"/>
        </w:rPr>
        <w:t>Додзь</w:t>
      </w:r>
      <w:r w:rsidR="00DA19ED">
        <w:rPr>
          <w:sz w:val="28"/>
          <w:szCs w:val="28"/>
        </w:rPr>
        <w:t xml:space="preserve">» </w:t>
      </w:r>
      <w:r w:rsidRPr="003D5F3E">
        <w:rPr>
          <w:color w:val="333333"/>
          <w:sz w:val="28"/>
          <w:szCs w:val="28"/>
        </w:rPr>
        <w:t>правовых знаний (о характере и пределах прав, свобод и законных интересов граждан, предусмотренных законодательством Российской Федерации, способах их осуществления и защиты, в том числе от противоправных посягательств, о компетенции и порядке деятельности органов местного самоуправления сельского поселения</w:t>
      </w:r>
      <w:r w:rsidR="00DA19ED">
        <w:rPr>
          <w:sz w:val="28"/>
          <w:szCs w:val="28"/>
        </w:rPr>
        <w:t xml:space="preserve"> «</w:t>
      </w:r>
      <w:r w:rsidR="00B27358">
        <w:rPr>
          <w:sz w:val="28"/>
          <w:szCs w:val="28"/>
        </w:rPr>
        <w:t>Додзь</w:t>
      </w:r>
      <w:r w:rsidR="00DA19ED">
        <w:rPr>
          <w:sz w:val="28"/>
          <w:szCs w:val="28"/>
        </w:rPr>
        <w:t>»</w:t>
      </w:r>
      <w:r w:rsidRPr="003D5F3E">
        <w:rPr>
          <w:color w:val="333333"/>
          <w:sz w:val="28"/>
          <w:szCs w:val="28"/>
        </w:rPr>
        <w:t>.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4.2. Правовое просвещение населения осуществляется в соответствии с планом мероприятий по правовому просвещению населения и организаций на</w:t>
      </w:r>
      <w:r w:rsidR="00B27358">
        <w:rPr>
          <w:color w:val="333333"/>
          <w:sz w:val="28"/>
          <w:szCs w:val="28"/>
        </w:rPr>
        <w:t xml:space="preserve"> территории сельского поселения </w:t>
      </w:r>
      <w:r w:rsidR="00DA19ED">
        <w:rPr>
          <w:sz w:val="28"/>
          <w:szCs w:val="28"/>
        </w:rPr>
        <w:t>«</w:t>
      </w:r>
      <w:r w:rsidR="00B27358">
        <w:rPr>
          <w:sz w:val="28"/>
          <w:szCs w:val="28"/>
        </w:rPr>
        <w:t>Додзь</w:t>
      </w:r>
      <w:r w:rsidR="00DA19ED">
        <w:rPr>
          <w:sz w:val="28"/>
          <w:szCs w:val="28"/>
        </w:rPr>
        <w:t>»</w:t>
      </w:r>
      <w:r w:rsidR="00DA19ED" w:rsidRPr="003D5F3E">
        <w:rPr>
          <w:color w:val="333333"/>
          <w:sz w:val="28"/>
          <w:szCs w:val="28"/>
        </w:rPr>
        <w:t xml:space="preserve"> </w:t>
      </w:r>
      <w:r w:rsidRPr="003D5F3E">
        <w:rPr>
          <w:color w:val="333333"/>
          <w:sz w:val="28"/>
          <w:szCs w:val="28"/>
        </w:rPr>
        <w:t xml:space="preserve">(далее – план), утверждаемым </w:t>
      </w:r>
      <w:r w:rsidR="00FD1F7B" w:rsidRPr="003D5F3E">
        <w:rPr>
          <w:color w:val="333333"/>
          <w:sz w:val="28"/>
          <w:szCs w:val="28"/>
        </w:rPr>
        <w:t>постановлением Администрации согласно приложению</w:t>
      </w:r>
      <w:r w:rsidR="00B27358">
        <w:rPr>
          <w:color w:val="333333"/>
          <w:sz w:val="28"/>
          <w:szCs w:val="28"/>
        </w:rPr>
        <w:t>,</w:t>
      </w:r>
      <w:r w:rsidR="00FD1F7B" w:rsidRPr="003D5F3E">
        <w:rPr>
          <w:color w:val="333333"/>
          <w:sz w:val="28"/>
          <w:szCs w:val="28"/>
        </w:rPr>
        <w:t xml:space="preserve"> к настоящему Положению</w:t>
      </w:r>
      <w:r w:rsidR="00FD1F7B">
        <w:rPr>
          <w:color w:val="333333"/>
          <w:sz w:val="28"/>
          <w:szCs w:val="28"/>
        </w:rPr>
        <w:t xml:space="preserve"> не позднее 25 декабря текущего года </w:t>
      </w:r>
      <w:r w:rsidRPr="003D5F3E">
        <w:rPr>
          <w:color w:val="333333"/>
          <w:sz w:val="28"/>
          <w:szCs w:val="28"/>
        </w:rPr>
        <w:t xml:space="preserve">на </w:t>
      </w:r>
      <w:r w:rsidR="00FD1F7B">
        <w:rPr>
          <w:color w:val="333333"/>
          <w:sz w:val="28"/>
          <w:szCs w:val="28"/>
        </w:rPr>
        <w:t xml:space="preserve">предстоящий </w:t>
      </w:r>
      <w:r w:rsidRPr="003D5F3E">
        <w:rPr>
          <w:color w:val="333333"/>
          <w:sz w:val="28"/>
          <w:szCs w:val="28"/>
        </w:rPr>
        <w:t>календарный год.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План включает в себя перечень мероприятий, направленных на повышение правовой культуры, развитие правовой грамотности и правосознания населения, в том числе: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обеспечение доступности правовой информации, развитие системы правового информирования граждан и организаций, включая развитие информационно правовых ресурсов;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содействие деятельности центров правовой информации в библиотеках и образовательных организациях;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организацию и проведение научно-практических конференций, семинаров и круглых столов, направленных на развитие правовой культуры и повышение правосознания населения;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проведение мероприятий, направленных на повышение электоральной активности населения;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выпуск информационных и методических материалов, направленных на правовое просвещение населения и информирование о порядке оказания бесплатной юридической помощи.</w:t>
      </w: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3D5F3E" w:rsidRPr="003D5F3E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FD1F7B" w:rsidRDefault="00FD1F7B">
      <w:pPr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br w:type="page"/>
      </w:r>
    </w:p>
    <w:p w:rsidR="003D5F3E" w:rsidRPr="003D5F3E" w:rsidRDefault="003D5F3E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right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lastRenderedPageBreak/>
        <w:t>Приложение</w:t>
      </w:r>
    </w:p>
    <w:p w:rsidR="003D5F3E" w:rsidRPr="003D5F3E" w:rsidRDefault="003D5F3E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right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к Положению о правовом просвещении</w:t>
      </w:r>
    </w:p>
    <w:p w:rsidR="003D5F3E" w:rsidRPr="003D5F3E" w:rsidRDefault="003D5F3E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right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и правовом информировании граждан и</w:t>
      </w:r>
    </w:p>
    <w:p w:rsidR="003D5F3E" w:rsidRPr="003D5F3E" w:rsidRDefault="003D5F3E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right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организаций на территории сельского</w:t>
      </w:r>
    </w:p>
    <w:p w:rsidR="003D5F3E" w:rsidRDefault="003D5F3E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right"/>
        <w:rPr>
          <w:color w:val="333333"/>
          <w:sz w:val="28"/>
          <w:szCs w:val="28"/>
        </w:rPr>
      </w:pPr>
      <w:r w:rsidRPr="003D5F3E">
        <w:rPr>
          <w:color w:val="333333"/>
          <w:sz w:val="28"/>
          <w:szCs w:val="28"/>
        </w:rPr>
        <w:t>поселения «</w:t>
      </w:r>
      <w:r w:rsidR="00B27358">
        <w:rPr>
          <w:color w:val="333333"/>
          <w:sz w:val="28"/>
          <w:szCs w:val="28"/>
        </w:rPr>
        <w:t>Додзь</w:t>
      </w:r>
      <w:r w:rsidRPr="003D5F3E">
        <w:rPr>
          <w:color w:val="333333"/>
          <w:sz w:val="28"/>
          <w:szCs w:val="28"/>
        </w:rPr>
        <w:t>»</w:t>
      </w:r>
    </w:p>
    <w:p w:rsidR="00DA19ED" w:rsidRDefault="00DA19ED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right"/>
        <w:rPr>
          <w:color w:val="333333"/>
          <w:sz w:val="28"/>
          <w:szCs w:val="28"/>
        </w:rPr>
      </w:pPr>
    </w:p>
    <w:p w:rsidR="00DA19ED" w:rsidRDefault="00DA19ED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right"/>
        <w:rPr>
          <w:color w:val="333333"/>
          <w:sz w:val="28"/>
          <w:szCs w:val="28"/>
        </w:rPr>
      </w:pPr>
    </w:p>
    <w:p w:rsidR="00DA19ED" w:rsidRPr="00DA19ED" w:rsidRDefault="00DA19ED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center"/>
        <w:rPr>
          <w:color w:val="333333"/>
          <w:sz w:val="28"/>
          <w:szCs w:val="28"/>
        </w:rPr>
      </w:pPr>
      <w:r w:rsidRPr="00DA19ED">
        <w:rPr>
          <w:color w:val="333333"/>
          <w:sz w:val="28"/>
          <w:szCs w:val="28"/>
        </w:rPr>
        <w:t>ПЛАН</w:t>
      </w:r>
    </w:p>
    <w:p w:rsidR="00DA19ED" w:rsidRPr="00DA19ED" w:rsidRDefault="00DA19ED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center"/>
        <w:rPr>
          <w:color w:val="333333"/>
          <w:sz w:val="28"/>
          <w:szCs w:val="28"/>
        </w:rPr>
      </w:pPr>
      <w:r w:rsidRPr="00DA19ED">
        <w:rPr>
          <w:color w:val="333333"/>
          <w:sz w:val="28"/>
          <w:szCs w:val="28"/>
        </w:rPr>
        <w:t>мероприятий по правовому информированию и</w:t>
      </w:r>
    </w:p>
    <w:p w:rsidR="003D5F3E" w:rsidRDefault="00DA19ED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DA19ED">
        <w:rPr>
          <w:color w:val="333333"/>
          <w:sz w:val="28"/>
          <w:szCs w:val="28"/>
        </w:rPr>
        <w:t xml:space="preserve">правовому просвещению граждан и организаций на территории </w:t>
      </w:r>
      <w:r w:rsidRPr="003D5F3E">
        <w:rPr>
          <w:color w:val="333333"/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«</w:t>
      </w:r>
      <w:r w:rsidR="00B27358">
        <w:rPr>
          <w:sz w:val="28"/>
          <w:szCs w:val="28"/>
        </w:rPr>
        <w:t>Додзь</w:t>
      </w:r>
      <w:r>
        <w:rPr>
          <w:sz w:val="28"/>
          <w:szCs w:val="28"/>
        </w:rPr>
        <w:t>»</w:t>
      </w:r>
    </w:p>
    <w:p w:rsidR="00DA19ED" w:rsidRPr="003D5F3E" w:rsidRDefault="00DA19ED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center"/>
        <w:rPr>
          <w:color w:val="333333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3424"/>
        <w:gridCol w:w="3119"/>
        <w:gridCol w:w="2551"/>
      </w:tblGrid>
      <w:tr w:rsidR="00DA19ED" w:rsidRPr="000C0B37" w:rsidTr="00CC284B">
        <w:tc>
          <w:tcPr>
            <w:tcW w:w="540" w:type="dxa"/>
            <w:vAlign w:val="center"/>
          </w:tcPr>
          <w:p w:rsidR="00DA19ED" w:rsidRPr="00DA19ED" w:rsidRDefault="00DA19ED" w:rsidP="00CC284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9E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24" w:type="dxa"/>
            <w:vAlign w:val="center"/>
          </w:tcPr>
          <w:p w:rsidR="00DA19ED" w:rsidRPr="00DA19ED" w:rsidRDefault="00DA19ED" w:rsidP="00CC284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9ED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119" w:type="dxa"/>
            <w:vAlign w:val="center"/>
          </w:tcPr>
          <w:p w:rsidR="00DA19ED" w:rsidRPr="00DA19ED" w:rsidRDefault="00DA19ED" w:rsidP="00CC284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9ED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2551" w:type="dxa"/>
            <w:vAlign w:val="center"/>
          </w:tcPr>
          <w:p w:rsidR="00DA19ED" w:rsidRPr="00DA19ED" w:rsidRDefault="00DA19ED" w:rsidP="00CC284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9ED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</w:tr>
      <w:tr w:rsidR="00DA19ED" w:rsidRPr="000C0B37" w:rsidTr="00CC284B">
        <w:tc>
          <w:tcPr>
            <w:tcW w:w="540" w:type="dxa"/>
          </w:tcPr>
          <w:p w:rsidR="00DA19ED" w:rsidRPr="00DA19ED" w:rsidRDefault="00DA19ED" w:rsidP="00CC284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4" w:type="dxa"/>
          </w:tcPr>
          <w:p w:rsidR="00DA19ED" w:rsidRPr="00DA19ED" w:rsidRDefault="00DA19ED" w:rsidP="00CC284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DA19ED" w:rsidRPr="00DA19ED" w:rsidRDefault="00DA19ED" w:rsidP="00CC284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2551" w:type="dxa"/>
          </w:tcPr>
          <w:p w:rsidR="00DA19ED" w:rsidRPr="00DA19ED" w:rsidRDefault="00DA19ED" w:rsidP="00CC284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5999" w:rsidRPr="003D5F3E" w:rsidRDefault="00DA19ED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19ED">
        <w:rPr>
          <w:sz w:val="28"/>
          <w:szCs w:val="28"/>
        </w:rPr>
        <w:tab/>
      </w:r>
      <w:r w:rsidRPr="00DA19ED">
        <w:rPr>
          <w:sz w:val="28"/>
          <w:szCs w:val="28"/>
        </w:rPr>
        <w:tab/>
      </w:r>
      <w:r w:rsidRPr="00DA19ED">
        <w:rPr>
          <w:sz w:val="28"/>
          <w:szCs w:val="28"/>
        </w:rPr>
        <w:tab/>
      </w:r>
    </w:p>
    <w:sectPr w:rsidR="009F5999" w:rsidRPr="003D5F3E" w:rsidSect="00FD1F7B">
      <w:headerReference w:type="default" r:id="rId9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17F" w:rsidRDefault="009D217F" w:rsidP="00DB3BDD">
      <w:pPr>
        <w:spacing w:after="0" w:line="240" w:lineRule="auto"/>
      </w:pPr>
      <w:r>
        <w:separator/>
      </w:r>
    </w:p>
  </w:endnote>
  <w:endnote w:type="continuationSeparator" w:id="0">
    <w:p w:rsidR="009D217F" w:rsidRDefault="009D217F" w:rsidP="00DB3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17F" w:rsidRDefault="009D217F" w:rsidP="00DB3BDD">
      <w:pPr>
        <w:spacing w:after="0" w:line="240" w:lineRule="auto"/>
      </w:pPr>
      <w:r>
        <w:separator/>
      </w:r>
    </w:p>
  </w:footnote>
  <w:footnote w:type="continuationSeparator" w:id="0">
    <w:p w:rsidR="009D217F" w:rsidRDefault="009D217F" w:rsidP="00DB3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BDD" w:rsidRDefault="00DB3BDD">
    <w:pPr>
      <w:pStyle w:val="a5"/>
      <w:jc w:val="center"/>
    </w:pPr>
  </w:p>
  <w:p w:rsidR="00DB3BDD" w:rsidRDefault="00DB3B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874FB"/>
    <w:multiLevelType w:val="hybridMultilevel"/>
    <w:tmpl w:val="421A5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E0687B"/>
    <w:multiLevelType w:val="multilevel"/>
    <w:tmpl w:val="68029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BF16B91"/>
    <w:multiLevelType w:val="multilevel"/>
    <w:tmpl w:val="EE642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99"/>
    <w:rsid w:val="00037A69"/>
    <w:rsid w:val="00042C0F"/>
    <w:rsid w:val="00044602"/>
    <w:rsid w:val="0008559A"/>
    <w:rsid w:val="00097292"/>
    <w:rsid w:val="000A115D"/>
    <w:rsid w:val="000B15B9"/>
    <w:rsid w:val="000B4B52"/>
    <w:rsid w:val="000D774D"/>
    <w:rsid w:val="000E2704"/>
    <w:rsid w:val="000F64C5"/>
    <w:rsid w:val="0010339D"/>
    <w:rsid w:val="00141C50"/>
    <w:rsid w:val="00154172"/>
    <w:rsid w:val="001602FF"/>
    <w:rsid w:val="0016534A"/>
    <w:rsid w:val="00166D94"/>
    <w:rsid w:val="00185CDE"/>
    <w:rsid w:val="001A1621"/>
    <w:rsid w:val="00200C53"/>
    <w:rsid w:val="00224E81"/>
    <w:rsid w:val="00236E24"/>
    <w:rsid w:val="002509F9"/>
    <w:rsid w:val="002608E5"/>
    <w:rsid w:val="00280F92"/>
    <w:rsid w:val="00293621"/>
    <w:rsid w:val="002B5214"/>
    <w:rsid w:val="002D391F"/>
    <w:rsid w:val="002D7525"/>
    <w:rsid w:val="002F3258"/>
    <w:rsid w:val="002F3B64"/>
    <w:rsid w:val="002F4EC5"/>
    <w:rsid w:val="00380C21"/>
    <w:rsid w:val="00391669"/>
    <w:rsid w:val="003A5C48"/>
    <w:rsid w:val="003A70FA"/>
    <w:rsid w:val="003B39A2"/>
    <w:rsid w:val="003D5F3E"/>
    <w:rsid w:val="00492827"/>
    <w:rsid w:val="004D46DF"/>
    <w:rsid w:val="004E3FA6"/>
    <w:rsid w:val="004E7FB1"/>
    <w:rsid w:val="005021DE"/>
    <w:rsid w:val="00547361"/>
    <w:rsid w:val="00567A33"/>
    <w:rsid w:val="00580295"/>
    <w:rsid w:val="00594B11"/>
    <w:rsid w:val="0059516E"/>
    <w:rsid w:val="005A5ED1"/>
    <w:rsid w:val="005B3623"/>
    <w:rsid w:val="005B5047"/>
    <w:rsid w:val="005F7E82"/>
    <w:rsid w:val="00603BE3"/>
    <w:rsid w:val="00640B3C"/>
    <w:rsid w:val="00681902"/>
    <w:rsid w:val="00696946"/>
    <w:rsid w:val="006B17B8"/>
    <w:rsid w:val="006B3580"/>
    <w:rsid w:val="006E3477"/>
    <w:rsid w:val="007000C3"/>
    <w:rsid w:val="00701D5E"/>
    <w:rsid w:val="0077258B"/>
    <w:rsid w:val="007771BF"/>
    <w:rsid w:val="00780DD4"/>
    <w:rsid w:val="00796D0C"/>
    <w:rsid w:val="007A413D"/>
    <w:rsid w:val="007B2001"/>
    <w:rsid w:val="007B5FC8"/>
    <w:rsid w:val="007E43D0"/>
    <w:rsid w:val="00800270"/>
    <w:rsid w:val="008339AD"/>
    <w:rsid w:val="00862A32"/>
    <w:rsid w:val="008863D7"/>
    <w:rsid w:val="008B409C"/>
    <w:rsid w:val="008B625D"/>
    <w:rsid w:val="00902388"/>
    <w:rsid w:val="0091428E"/>
    <w:rsid w:val="00930BBA"/>
    <w:rsid w:val="009446FC"/>
    <w:rsid w:val="009471A9"/>
    <w:rsid w:val="00961DC2"/>
    <w:rsid w:val="009705B5"/>
    <w:rsid w:val="00973280"/>
    <w:rsid w:val="009752BF"/>
    <w:rsid w:val="00982D72"/>
    <w:rsid w:val="0099384A"/>
    <w:rsid w:val="009B3916"/>
    <w:rsid w:val="009D217F"/>
    <w:rsid w:val="009D7B61"/>
    <w:rsid w:val="009F082F"/>
    <w:rsid w:val="009F4B03"/>
    <w:rsid w:val="009F5999"/>
    <w:rsid w:val="00A24392"/>
    <w:rsid w:val="00A94582"/>
    <w:rsid w:val="00AB0069"/>
    <w:rsid w:val="00AD1AC2"/>
    <w:rsid w:val="00AE31E3"/>
    <w:rsid w:val="00AF4F7A"/>
    <w:rsid w:val="00B27358"/>
    <w:rsid w:val="00B32D40"/>
    <w:rsid w:val="00B428CF"/>
    <w:rsid w:val="00B67139"/>
    <w:rsid w:val="00BA5834"/>
    <w:rsid w:val="00BB470E"/>
    <w:rsid w:val="00BB4CF9"/>
    <w:rsid w:val="00BC652C"/>
    <w:rsid w:val="00C33921"/>
    <w:rsid w:val="00C745BA"/>
    <w:rsid w:val="00C8179A"/>
    <w:rsid w:val="00C842AE"/>
    <w:rsid w:val="00D02621"/>
    <w:rsid w:val="00D25432"/>
    <w:rsid w:val="00D33484"/>
    <w:rsid w:val="00D477A1"/>
    <w:rsid w:val="00D8415E"/>
    <w:rsid w:val="00DA19ED"/>
    <w:rsid w:val="00DB3BDD"/>
    <w:rsid w:val="00DD4991"/>
    <w:rsid w:val="00DD6363"/>
    <w:rsid w:val="00DF7E11"/>
    <w:rsid w:val="00E177FD"/>
    <w:rsid w:val="00E3301E"/>
    <w:rsid w:val="00E435CE"/>
    <w:rsid w:val="00E46283"/>
    <w:rsid w:val="00E66273"/>
    <w:rsid w:val="00E83073"/>
    <w:rsid w:val="00ED14DD"/>
    <w:rsid w:val="00EE351A"/>
    <w:rsid w:val="00F32B95"/>
    <w:rsid w:val="00F41148"/>
    <w:rsid w:val="00F47F84"/>
    <w:rsid w:val="00F81A8D"/>
    <w:rsid w:val="00FA2DB7"/>
    <w:rsid w:val="00FC2952"/>
    <w:rsid w:val="00FD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9856F-8C14-43DB-91A4-E7881FA20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9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5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F5999"/>
    <w:rPr>
      <w:b/>
      <w:bCs/>
    </w:rPr>
  </w:style>
  <w:style w:type="paragraph" w:styleId="a5">
    <w:name w:val="header"/>
    <w:basedOn w:val="a"/>
    <w:link w:val="a6"/>
    <w:uiPriority w:val="99"/>
    <w:unhideWhenUsed/>
    <w:rsid w:val="00DB3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BD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B3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BDD"/>
    <w:rPr>
      <w:rFonts w:eastAsiaTheme="minorEastAsia"/>
      <w:lang w:eastAsia="ru-RU"/>
    </w:rPr>
  </w:style>
  <w:style w:type="character" w:styleId="a9">
    <w:name w:val="Hyperlink"/>
    <w:basedOn w:val="a0"/>
    <w:uiPriority w:val="99"/>
    <w:unhideWhenUsed/>
    <w:rsid w:val="00FA2DB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A2DB7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0B1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27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2735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2023-06-27T12:22:00Z</cp:lastPrinted>
  <dcterms:created xsi:type="dcterms:W3CDTF">2023-06-27T11:52:00Z</dcterms:created>
  <dcterms:modified xsi:type="dcterms:W3CDTF">2023-06-27T12:22:00Z</dcterms:modified>
</cp:coreProperties>
</file>