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2D8" w:rsidRPr="00282BEF" w:rsidRDefault="009942D8" w:rsidP="00282B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208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="00592087">
        <w:rPr>
          <w:rFonts w:ascii="Times New Roman" w:hAnsi="Times New Roman" w:cs="Times New Roman"/>
          <w:b/>
          <w:bCs/>
          <w:sz w:val="28"/>
          <w:szCs w:val="28"/>
        </w:rPr>
        <w:t>Додз</w:t>
      </w:r>
      <w:proofErr w:type="spellEnd"/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571678762" r:id="rId6"/>
        </w:objec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Администрация</w:t>
      </w:r>
    </w:p>
    <w:p w:rsidR="009942D8" w:rsidRPr="00282BEF" w:rsidRDefault="009942D8" w:rsidP="00282BEF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82BEF">
        <w:rPr>
          <w:rFonts w:ascii="Times New Roman" w:hAnsi="Times New Roman" w:cs="Times New Roman"/>
          <w:b/>
          <w:bCs/>
          <w:sz w:val="28"/>
          <w:szCs w:val="28"/>
        </w:rPr>
        <w:t>сикт</w:t>
      </w:r>
      <w:proofErr w:type="spellEnd"/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82BEF">
        <w:rPr>
          <w:rFonts w:ascii="Times New Roman" w:hAnsi="Times New Roman" w:cs="Times New Roman"/>
          <w:b/>
          <w:bCs/>
          <w:sz w:val="28"/>
          <w:szCs w:val="28"/>
        </w:rPr>
        <w:t>овмöдчöминса</w:t>
      </w:r>
      <w:proofErr w:type="spellEnd"/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59208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</w:t>
      </w:r>
    </w:p>
    <w:p w:rsidR="009942D8" w:rsidRPr="00282BEF" w:rsidRDefault="009942D8" w:rsidP="00282B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                         </w:t>
      </w:r>
      <w:bookmarkStart w:id="0" w:name="_GoBack"/>
      <w:bookmarkEnd w:id="0"/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9208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proofErr w:type="gramStart"/>
      <w:r w:rsidR="0059208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592087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942D8" w:rsidRPr="00282BEF" w:rsidRDefault="009942D8" w:rsidP="00282BEF">
      <w:pPr>
        <w:pStyle w:val="1"/>
        <w:jc w:val="center"/>
      </w:pPr>
    </w:p>
    <w:p w:rsidR="009942D8" w:rsidRPr="00282BEF" w:rsidRDefault="009942D8" w:rsidP="00282B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9942D8" w:rsidRDefault="009942D8" w:rsidP="00255749">
      <w:pPr>
        <w:tabs>
          <w:tab w:val="left" w:pos="4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</w:rPr>
        <w:t>ШУ</w:t>
      </w:r>
      <w:r w:rsidRPr="00282BEF">
        <w:rPr>
          <w:rFonts w:ascii="Times New Roman" w:hAnsi="Times New Roman" w:cs="Times New Roman"/>
          <w:b/>
          <w:bCs/>
          <w:sz w:val="28"/>
          <w:szCs w:val="28"/>
          <w:lang w:val="de-DE"/>
        </w:rPr>
        <w:t>Ö</w:t>
      </w:r>
      <w:r w:rsidRPr="00282BE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t xml:space="preserve">                     </w:t>
      </w:r>
    </w:p>
    <w:p w:rsidR="009942D8" w:rsidRPr="00282BEF" w:rsidRDefault="009942D8" w:rsidP="00282BE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2BEF">
        <w:rPr>
          <w:rFonts w:ascii="Times New Roman" w:hAnsi="Times New Roman" w:cs="Times New Roman"/>
          <w:sz w:val="28"/>
          <w:szCs w:val="28"/>
        </w:rPr>
        <w:t xml:space="preserve">от </w:t>
      </w:r>
      <w:r w:rsidR="00255749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2087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ября</w:t>
      </w:r>
      <w:r w:rsidRPr="00282BEF">
        <w:rPr>
          <w:rFonts w:ascii="Times New Roman" w:hAnsi="Times New Roman" w:cs="Times New Roman"/>
          <w:sz w:val="28"/>
          <w:szCs w:val="28"/>
        </w:rPr>
        <w:t xml:space="preserve">  2017</w:t>
      </w:r>
      <w:proofErr w:type="gramEnd"/>
      <w:r w:rsidRPr="00282BE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№</w:t>
      </w:r>
      <w:r w:rsidR="00255749">
        <w:rPr>
          <w:rFonts w:ascii="Times New Roman" w:hAnsi="Times New Roman" w:cs="Times New Roman"/>
          <w:sz w:val="28"/>
          <w:szCs w:val="28"/>
        </w:rPr>
        <w:t xml:space="preserve"> 112</w:t>
      </w:r>
      <w:r w:rsidRPr="00282B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2D8" w:rsidRPr="00282BEF" w:rsidRDefault="009942D8" w:rsidP="00282B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2D8" w:rsidRPr="00282BEF" w:rsidRDefault="009942D8" w:rsidP="00282BEF">
      <w:pPr>
        <w:jc w:val="center"/>
        <w:rPr>
          <w:rFonts w:ascii="Times New Roman" w:hAnsi="Times New Roman" w:cs="Times New Roman"/>
          <w:sz w:val="28"/>
          <w:szCs w:val="28"/>
        </w:rPr>
      </w:pPr>
      <w:r w:rsidRPr="00282BEF">
        <w:rPr>
          <w:rFonts w:ascii="Times New Roman" w:hAnsi="Times New Roman" w:cs="Times New Roman"/>
          <w:sz w:val="28"/>
          <w:szCs w:val="28"/>
        </w:rPr>
        <w:t xml:space="preserve">(Республика Коми, Корткеросский район, </w:t>
      </w:r>
      <w:r w:rsidR="00592087">
        <w:rPr>
          <w:rFonts w:ascii="Times New Roman" w:hAnsi="Times New Roman" w:cs="Times New Roman"/>
          <w:sz w:val="28"/>
          <w:szCs w:val="28"/>
        </w:rPr>
        <w:t>с</w:t>
      </w:r>
      <w:r w:rsidRPr="00282BEF">
        <w:rPr>
          <w:rFonts w:ascii="Times New Roman" w:hAnsi="Times New Roman" w:cs="Times New Roman"/>
          <w:sz w:val="28"/>
          <w:szCs w:val="28"/>
        </w:rPr>
        <w:t xml:space="preserve">. </w:t>
      </w:r>
      <w:r w:rsidR="00592087">
        <w:rPr>
          <w:rFonts w:ascii="Times New Roman" w:hAnsi="Times New Roman" w:cs="Times New Roman"/>
          <w:sz w:val="28"/>
          <w:szCs w:val="28"/>
        </w:rPr>
        <w:t>Додзь</w:t>
      </w:r>
      <w:r w:rsidRPr="00282BEF">
        <w:rPr>
          <w:rFonts w:ascii="Times New Roman" w:hAnsi="Times New Roman" w:cs="Times New Roman"/>
          <w:sz w:val="28"/>
          <w:szCs w:val="28"/>
        </w:rPr>
        <w:t>)</w:t>
      </w: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9942D8" w:rsidRDefault="009942D8" w:rsidP="00282BEF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323844">
        <w:rPr>
          <w:b/>
          <w:bCs/>
          <w:sz w:val="28"/>
          <w:szCs w:val="28"/>
        </w:rPr>
        <w:t>Об организации общественного контроля за обеспечением пожарной безопасности</w:t>
      </w:r>
    </w:p>
    <w:p w:rsidR="009942D8" w:rsidRPr="00BB5FCB" w:rsidRDefault="009942D8" w:rsidP="00282BEF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9942D8" w:rsidRPr="00B8182D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23844">
        <w:rPr>
          <w:sz w:val="28"/>
          <w:szCs w:val="28"/>
        </w:rPr>
        <w:t>В соответствии с Федеральным Законом № 69-ФЗ от 21 декабря 1994 «О пожарной безопасности», Федеральным законом № 131-ФЗ от 06 октября 2003 года «Об общих принципах организации местного самоуправления в Российской Федерации» и в целях организации выполнения и осуществления мер пожарной безопасности</w:t>
      </w:r>
      <w:r w:rsidRPr="00BB5FCB">
        <w:rPr>
          <w:sz w:val="26"/>
          <w:szCs w:val="26"/>
        </w:rPr>
        <w:t xml:space="preserve"> </w:t>
      </w:r>
      <w:r w:rsidRPr="0076041F">
        <w:rPr>
          <w:sz w:val="28"/>
          <w:szCs w:val="28"/>
        </w:rPr>
        <w:t>на территории муниципального образования сельского поселения «</w:t>
      </w:r>
      <w:r w:rsidR="00592087">
        <w:rPr>
          <w:sz w:val="28"/>
          <w:szCs w:val="28"/>
        </w:rPr>
        <w:t>Додзь</w:t>
      </w:r>
      <w:r w:rsidRPr="0076041F">
        <w:rPr>
          <w:sz w:val="28"/>
          <w:szCs w:val="28"/>
        </w:rPr>
        <w:t>»</w:t>
      </w:r>
      <w:r w:rsidRPr="00B8182D">
        <w:rPr>
          <w:sz w:val="26"/>
          <w:szCs w:val="26"/>
        </w:rPr>
        <w:t>,</w:t>
      </w: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</w:pPr>
      <w:r w:rsidRPr="0069390C">
        <w:t> </w:t>
      </w:r>
    </w:p>
    <w:p w:rsidR="009942D8" w:rsidRPr="00282BEF" w:rsidRDefault="009942D8" w:rsidP="00C471B2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282BEF">
        <w:rPr>
          <w:b/>
          <w:bCs/>
          <w:sz w:val="28"/>
          <w:szCs w:val="28"/>
        </w:rPr>
        <w:t>ПОСТАНОВЛЯЮ:</w:t>
      </w:r>
    </w:p>
    <w:p w:rsidR="009942D8" w:rsidRPr="0069390C" w:rsidRDefault="009942D8" w:rsidP="00C471B2">
      <w:pPr>
        <w:pStyle w:val="a3"/>
        <w:spacing w:before="0" w:beforeAutospacing="0" w:after="0" w:afterAutospacing="0"/>
        <w:ind w:firstLine="709"/>
        <w:jc w:val="both"/>
      </w:pPr>
    </w:p>
    <w:p w:rsidR="009942D8" w:rsidRPr="00282BEF" w:rsidRDefault="009942D8" w:rsidP="00E1539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282BEF">
        <w:rPr>
          <w:sz w:val="28"/>
          <w:szCs w:val="28"/>
        </w:rPr>
        <w:t>Утвердить Положение об организации общественного контроля за соблюдением требований пожарной безопасности на территории сельского поселения «</w:t>
      </w:r>
      <w:r w:rsidR="00592087">
        <w:rPr>
          <w:sz w:val="28"/>
          <w:szCs w:val="28"/>
        </w:rPr>
        <w:t>Додзь</w:t>
      </w:r>
      <w:r w:rsidRPr="00282BEF">
        <w:rPr>
          <w:sz w:val="28"/>
          <w:szCs w:val="28"/>
        </w:rPr>
        <w:t>».</w:t>
      </w:r>
    </w:p>
    <w:p w:rsidR="009942D8" w:rsidRPr="00282BEF" w:rsidRDefault="009942D8" w:rsidP="00E1539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282BEF">
        <w:rPr>
          <w:sz w:val="28"/>
          <w:szCs w:val="28"/>
        </w:rPr>
        <w:t>Разместить данное постановление на официальном сайте администрации МО СП «</w:t>
      </w:r>
      <w:r w:rsidR="00592087">
        <w:rPr>
          <w:sz w:val="28"/>
          <w:szCs w:val="28"/>
        </w:rPr>
        <w:t>Додзь</w:t>
      </w:r>
      <w:r w:rsidRPr="00282BEF">
        <w:rPr>
          <w:sz w:val="28"/>
          <w:szCs w:val="28"/>
        </w:rPr>
        <w:t>» в сети «Интернет».</w:t>
      </w:r>
    </w:p>
    <w:p w:rsidR="009942D8" w:rsidRPr="00282BEF" w:rsidRDefault="009942D8" w:rsidP="00E1539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282BEF">
        <w:rPr>
          <w:sz w:val="28"/>
          <w:szCs w:val="28"/>
        </w:rPr>
        <w:t>Настоящее постановление вступает в силу со дня обнародования.</w:t>
      </w:r>
    </w:p>
    <w:p w:rsidR="009942D8" w:rsidRPr="00282BEF" w:rsidRDefault="009942D8" w:rsidP="00E1539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282BEF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942D8" w:rsidRPr="00282BEF" w:rsidRDefault="009942D8" w:rsidP="00E153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942D8" w:rsidRPr="00282BEF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2BEF">
        <w:rPr>
          <w:sz w:val="28"/>
          <w:szCs w:val="28"/>
        </w:rPr>
        <w:t> </w:t>
      </w:r>
    </w:p>
    <w:p w:rsidR="009942D8" w:rsidRPr="00282BEF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</w:t>
      </w:r>
      <w:r w:rsidR="00592087">
        <w:rPr>
          <w:sz w:val="28"/>
          <w:szCs w:val="28"/>
        </w:rPr>
        <w:t>Е.</w:t>
      </w:r>
      <w:r w:rsidR="00255749">
        <w:rPr>
          <w:sz w:val="28"/>
          <w:szCs w:val="28"/>
        </w:rPr>
        <w:t xml:space="preserve"> </w:t>
      </w:r>
      <w:r w:rsidR="00592087">
        <w:rPr>
          <w:sz w:val="28"/>
          <w:szCs w:val="28"/>
        </w:rPr>
        <w:t>А.</w:t>
      </w:r>
      <w:r w:rsidR="00255749">
        <w:rPr>
          <w:sz w:val="28"/>
          <w:szCs w:val="28"/>
        </w:rPr>
        <w:t xml:space="preserve"> </w:t>
      </w:r>
      <w:r w:rsidR="00592087">
        <w:rPr>
          <w:sz w:val="28"/>
          <w:szCs w:val="28"/>
        </w:rPr>
        <w:t>Арихина</w:t>
      </w:r>
    </w:p>
    <w:p w:rsidR="009942D8" w:rsidRPr="00282BEF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942D8" w:rsidRDefault="009942D8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55749" w:rsidRDefault="00255749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55749" w:rsidRDefault="00255749" w:rsidP="0069390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942D8" w:rsidRPr="00282BEF" w:rsidRDefault="009942D8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82BE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9942D8" w:rsidRPr="00282BEF" w:rsidRDefault="009942D8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82BEF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942D8" w:rsidRPr="00282BEF" w:rsidRDefault="009942D8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82BEF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942D8" w:rsidRPr="00282BEF" w:rsidRDefault="009942D8" w:rsidP="00BB5F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82BEF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592087">
        <w:rPr>
          <w:rFonts w:ascii="Times New Roman" w:hAnsi="Times New Roman" w:cs="Times New Roman"/>
          <w:sz w:val="24"/>
          <w:szCs w:val="24"/>
          <w:lang w:eastAsia="ru-RU"/>
        </w:rPr>
        <w:t>Додзь</w:t>
      </w:r>
      <w:r w:rsidRPr="00282BE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9942D8" w:rsidRPr="00BB5FCB" w:rsidRDefault="00592087" w:rsidP="00BB5F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255749">
        <w:rPr>
          <w:rFonts w:ascii="Times New Roman" w:hAnsi="Times New Roman" w:cs="Times New Roman"/>
          <w:sz w:val="24"/>
          <w:szCs w:val="24"/>
          <w:lang w:eastAsia="ru-RU"/>
        </w:rPr>
        <w:t xml:space="preserve"> 08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но</w:t>
      </w:r>
      <w:r w:rsidR="009942D8" w:rsidRPr="00282BEF">
        <w:rPr>
          <w:rFonts w:ascii="Times New Roman" w:hAnsi="Times New Roman" w:cs="Times New Roman"/>
          <w:sz w:val="24"/>
          <w:szCs w:val="24"/>
          <w:lang w:eastAsia="ru-RU"/>
        </w:rPr>
        <w:t>ября 2017 г.  №</w:t>
      </w:r>
      <w:r w:rsidR="00255749">
        <w:rPr>
          <w:rFonts w:ascii="Times New Roman" w:hAnsi="Times New Roman" w:cs="Times New Roman"/>
          <w:sz w:val="24"/>
          <w:szCs w:val="24"/>
          <w:lang w:eastAsia="ru-RU"/>
        </w:rPr>
        <w:t xml:space="preserve"> 112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942D8" w:rsidRDefault="009942D8" w:rsidP="003238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942D8" w:rsidRDefault="009942D8" w:rsidP="003238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942D8" w:rsidRDefault="009942D8" w:rsidP="003238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38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9942D8" w:rsidRPr="00323844" w:rsidRDefault="009942D8" w:rsidP="003238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942D8" w:rsidRPr="00282BEF" w:rsidRDefault="009942D8" w:rsidP="00282B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организации общественного контроля за соблюдением требований пожарной безопасности на территории муниципального образования на территории сельского поселения «</w:t>
      </w:r>
      <w:r w:rsidR="005920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Додзь</w:t>
      </w: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942D8" w:rsidRPr="00282BEF" w:rsidRDefault="009942D8" w:rsidP="00282BEF">
      <w:pPr>
        <w:jc w:val="both"/>
        <w:rPr>
          <w:sz w:val="28"/>
          <w:szCs w:val="28"/>
        </w:rPr>
      </w:pPr>
    </w:p>
    <w:p w:rsidR="009942D8" w:rsidRPr="00282BEF" w:rsidRDefault="009942D8" w:rsidP="00282BEF">
      <w:pPr>
        <w:pStyle w:val="a6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 Конституцией Российской Федерации, Федеральным законом от 21 декабря 1994 года N 69-ФЗ "О пожарной безопасности", Федеральным законом от 6 октября 2003 года N 131-ФЗ "Об общих принципах организации местного самоуправления в Российской Федерации", и регулирует вопросы организации работы по осуществлению общественного контроля за соблюдением требований пожарной безопасности.</w:t>
      </w:r>
    </w:p>
    <w:p w:rsidR="009942D8" w:rsidRPr="00282BEF" w:rsidRDefault="009942D8" w:rsidP="00282BEF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42D8" w:rsidRPr="00282BEF" w:rsidRDefault="009942D8" w:rsidP="00282BEF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положения используются следующие понятия: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пожарная безопасность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состояние защищенности личности, имущества и общества от пожаров;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пожарной безопасности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специальные условия социального и(или)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нарушение требований пожарной безопасности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невыполнение или ненадлежащее выполнение требований пожарной безопасности;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противопожарный режим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правила поведения людей, порядок организации производства и(или)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меры пожарной безопасности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действия по обеспечению пожарной безопасности, в том числе по выполнению требований пожарной безопасности;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профилактика пожаров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первичные меры пожарной безопасности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добровольная пожарная охрана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форма участия граждан в обеспечении первичных мер пожарной безопасности;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общественный контроль за соблюдением требований пожарной безопасности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- работа по профилактике пожаров путем осуществления гражданами контроля за соблюдением требований пожарной безопасности в поселении.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>Общественный контроль за соблюдением требований пожарной безопасности является формой участия граждан в добровольной пожарной охране.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4. Общественный контроль за соблюдением требований пожарной безопасности в поселении осуществляется в порядке проведения гражданами социально значимых работ, устанавливаемых администрацией муниципального образования.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5. Гражданами, осуществляющими общественный контроль за соблюдением требований пожарной безопасности, могут являться жители, обладающие избирательным правом, разделяющие цели и задачи, определенные настоящим положением, достигшие 18-летнего возраста, способные по своим деловым, моральным качествам и состоянию здоровья выполнять поставленные задачи.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>Работы по осуществлению общественного контроля за соблюдением требований пожарной безопасности проводятся гражданами на добровольной основе по договоренности с администрацией муниципального образования, в свободное от основной работы или учебы время на безвозмездной основе не чаще одного раза в три месяца. Продолжительность работ не может составлять более четырех часов подряд.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>Для осуществления общественного контроля за соблюдением требований пожарной безопасности из числа работников администрации муниципального образования назначается лицо, ответственное за организацию такой работы.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8. Работы по осуществлению общественного контроля за соблюдением требований пожарной безопасности включают в себя: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контроль за соблюдением требований пожарной безопасности в муниципальном образовании и на объектах муниципальной собственности;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подготовку предложений гражданам, руководителям объектов независимо от формы собственности, и иным должностным лицам об устранении нарушений требований пожарной безопасности;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подготовку предложений в адрес главы муниципального образования о передаче материалов по фактам нарушений требований пожарной безопасности в территориальный орган государственного пожарного надзора;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- подготовку предложений </w:t>
      </w:r>
      <w:proofErr w:type="gramStart"/>
      <w:r w:rsidRPr="00282BEF">
        <w:rPr>
          <w:rFonts w:ascii="Times New Roman" w:hAnsi="Times New Roman" w:cs="Times New Roman"/>
          <w:sz w:val="28"/>
          <w:szCs w:val="28"/>
          <w:lang w:eastAsia="ru-RU"/>
        </w:rPr>
        <w:t>главе  муниципального</w:t>
      </w:r>
      <w:proofErr w:type="gramEnd"/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по реализации мер пожарной безопасности в границах поселения;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проведение противопожарной пропаганды в поселении путем бесед о мерах пожарной безопасности, выступлений на сходах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доведение до населения решений органов местного самоуправления, касающихся вопросов обеспечения пожарной безопасности.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9. Работы по профилактике пожаров путем проведения общественного контроля за соблюдением требований пожарной безопасности проводятся на основании планов-заданий, выдаваемых администрацией муниципального образования, с предоставлением отчета о проделанной работе, а также по мере необходимости, при обращении граждан, проживающих в поселении, либо при выявлении на территории населенного пункта нарушений требований пожарной безопасности.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10. Обучение лица из числа работников администрации, проводится за счет средств бюджета муниципального образования в специализированных организациях, имеющих лицензию на соответствующий вид деятельности, по программам пожарно-технического минимума для лиц, ответственных за пожарную безопасность, и лиц, обучающих население мерам пожарной безопасности.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11. Обучение лиц, осуществляющих общественный контроль за соблюдением требований пожарной безопасности, проводится в администрации муниципального образования лицом, назначенным ответственным за проведение муниципального контроля за соблюдением требований пожарной безопасности.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12. При подготовке информации о фактах нарушения требований пожарной безопасности, направляемой в территориальный орган государственного пожарного надзора для принятия соответствующих мер, к информации должны прилагаться: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копии ранее направленных предложений об устранении нарушений требований пожарной безопасности в адрес граждан, руководителей объектов, находящихся в муниципальной собственности, и иных должностных лиц;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акт, составленный по фактам выявленных нарушений требований пожарной безопасности, подписанный гражданином, осуществляющим общественный контроль, и должностным лицом, ответственным за проведение муниципального контроля за соблюдением требований пожарной безопасности;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- при необходимости - </w:t>
      </w:r>
      <w:proofErr w:type="spellStart"/>
      <w:r w:rsidRPr="00282BEF">
        <w:rPr>
          <w:rFonts w:ascii="Times New Roman" w:hAnsi="Times New Roman" w:cs="Times New Roman"/>
          <w:sz w:val="28"/>
          <w:szCs w:val="28"/>
          <w:lang w:eastAsia="ru-RU"/>
        </w:rPr>
        <w:t>выкопировки</w:t>
      </w:r>
      <w:proofErr w:type="spellEnd"/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из генеральных планов и съемок населенных пунктов;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- другая документация, необходимая для проведения проверки.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13. Предложения об устранении нарушений требований пожарной безопасности в адрес граждан, руководителей объектов, находящихся в муниципальной собственности, и иных должностных лиц вручаются или направляются по почте в форме писем, подписываемых главой муниципального образования.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>14. Предложения в адрес руководителей объектов, не являющихся муниципальной собственностью, направляются в случаях, если допущенные ими нарушения требований пожарной безопасности влияют на пожарную безопасность населенного пункта в целом или объекта, находящегося в муниципальной собственности.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15. Проведение общественного и муниципального контроля за соблюдением требований пожарной безопасности в частных жилых домах и квартирах, находящихся в собственности граждан, осуществляется при согласии собственника на проведение указанного контроля.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16. Общее руководство деятельностью по осуществлению общественного и муниципального контроля за соблюдением требований пожарной безопасности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главой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«</w:t>
      </w:r>
      <w:r w:rsidR="00592087">
        <w:rPr>
          <w:rFonts w:ascii="Times New Roman" w:hAnsi="Times New Roman" w:cs="Times New Roman"/>
          <w:sz w:val="28"/>
          <w:szCs w:val="28"/>
          <w:lang w:eastAsia="ru-RU"/>
        </w:rPr>
        <w:t>Додзь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82BE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9942D8" w:rsidRPr="00282BEF" w:rsidRDefault="009942D8" w:rsidP="00282BEF">
      <w:pPr>
        <w:spacing w:after="0" w:line="240" w:lineRule="auto"/>
        <w:ind w:firstLine="720"/>
        <w:jc w:val="both"/>
        <w:rPr>
          <w:sz w:val="28"/>
          <w:szCs w:val="28"/>
        </w:rPr>
      </w:pPr>
    </w:p>
    <w:sectPr w:rsidR="009942D8" w:rsidRPr="00282BEF" w:rsidSect="00D862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65E4"/>
    <w:multiLevelType w:val="multilevel"/>
    <w:tmpl w:val="9340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3738CF"/>
    <w:multiLevelType w:val="multilevel"/>
    <w:tmpl w:val="B438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D2E"/>
    <w:rsid w:val="001152E2"/>
    <w:rsid w:val="00255749"/>
    <w:rsid w:val="00282BEF"/>
    <w:rsid w:val="00323844"/>
    <w:rsid w:val="00352E45"/>
    <w:rsid w:val="00371C0D"/>
    <w:rsid w:val="003E07F7"/>
    <w:rsid w:val="003F2A35"/>
    <w:rsid w:val="00446828"/>
    <w:rsid w:val="00562DB5"/>
    <w:rsid w:val="00592087"/>
    <w:rsid w:val="005F116D"/>
    <w:rsid w:val="0069390C"/>
    <w:rsid w:val="006F657A"/>
    <w:rsid w:val="0076041F"/>
    <w:rsid w:val="0085050F"/>
    <w:rsid w:val="00913D2E"/>
    <w:rsid w:val="009942D8"/>
    <w:rsid w:val="00A12FF4"/>
    <w:rsid w:val="00AE17E7"/>
    <w:rsid w:val="00B733F6"/>
    <w:rsid w:val="00B8182D"/>
    <w:rsid w:val="00BB5FCB"/>
    <w:rsid w:val="00BE5C07"/>
    <w:rsid w:val="00C471B2"/>
    <w:rsid w:val="00D8629D"/>
    <w:rsid w:val="00E1539C"/>
    <w:rsid w:val="00E976D0"/>
    <w:rsid w:val="00F6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7075CE-B04E-48A3-B1FF-14036C20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82BEF"/>
    <w:pPr>
      <w:keepNext/>
      <w:spacing w:after="0" w:line="240" w:lineRule="auto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3650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91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913D2E"/>
    <w:rPr>
      <w:b/>
      <w:bCs/>
    </w:rPr>
  </w:style>
  <w:style w:type="character" w:styleId="a5">
    <w:name w:val="Hyperlink"/>
    <w:uiPriority w:val="99"/>
    <w:rsid w:val="0076041F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76041F"/>
    <w:rPr>
      <w:color w:val="808080"/>
      <w:shd w:val="clear" w:color="auto" w:fill="auto"/>
    </w:rPr>
  </w:style>
  <w:style w:type="paragraph" w:styleId="a6">
    <w:name w:val="List Paragraph"/>
    <w:basedOn w:val="a"/>
    <w:uiPriority w:val="99"/>
    <w:qFormat/>
    <w:rsid w:val="00323844"/>
    <w:pPr>
      <w:ind w:left="720"/>
    </w:pPr>
  </w:style>
  <w:style w:type="paragraph" w:customStyle="1" w:styleId="ConsTitle">
    <w:name w:val="ConsTitle"/>
    <w:uiPriority w:val="99"/>
    <w:rsid w:val="00282B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282BE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55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557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</dc:creator>
  <cp:keywords/>
  <dc:description/>
  <cp:lastModifiedBy>user</cp:lastModifiedBy>
  <cp:revision>12</cp:revision>
  <cp:lastPrinted>2017-11-08T17:39:00Z</cp:lastPrinted>
  <dcterms:created xsi:type="dcterms:W3CDTF">2017-07-04T06:47:00Z</dcterms:created>
  <dcterms:modified xsi:type="dcterms:W3CDTF">2017-11-08T17:40:00Z</dcterms:modified>
</cp:coreProperties>
</file>